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64BC7" w:rsidR="00E64BC7" w:rsidP="00E64BC7" w:rsidRDefault="006A5011" w14:paraId="6DA3AD1E" w14:textId="103B3411">
      <w:pPr>
        <w:rPr>
          <w:rFonts w:ascii="Tahoma" w:hAnsi="Tahoma" w:cs="Tahoma"/>
          <w:b/>
          <w:bCs/>
        </w:rPr>
      </w:pPr>
      <w:r>
        <w:rPr>
          <w:rFonts w:ascii="Tahoma" w:hAnsi="Tahoma" w:cs="Tahoma"/>
          <w:b/>
          <w:bCs/>
          <w:noProof/>
        </w:rPr>
        <w:drawing>
          <wp:anchor distT="0" distB="0" distL="114300" distR="114300" simplePos="0" relativeHeight="251658240" behindDoc="1" locked="0" layoutInCell="1" allowOverlap="1" wp14:anchorId="28690333" wp14:editId="1DD2B6D1">
            <wp:simplePos x="0" y="0"/>
            <wp:positionH relativeFrom="margin">
              <wp:align>left</wp:align>
            </wp:positionH>
            <wp:positionV relativeFrom="paragraph">
              <wp:posOffset>-723900</wp:posOffset>
            </wp:positionV>
            <wp:extent cx="1737360" cy="1737360"/>
            <wp:effectExtent l="0" t="0" r="0" b="0"/>
            <wp:wrapNone/>
            <wp:docPr id="1982137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7360" cy="17373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E64BC7" w:rsidR="00E64BC7" w:rsidP="00E64BC7" w:rsidRDefault="00E64BC7" w14:paraId="046B5E45" w14:textId="77777777">
      <w:pPr>
        <w:rPr>
          <w:rFonts w:ascii="Tahoma" w:hAnsi="Tahoma" w:cs="Tahoma"/>
          <w:b/>
          <w:bCs/>
        </w:rPr>
      </w:pPr>
    </w:p>
    <w:p w:rsidR="006A5011" w:rsidP="00E64BC7" w:rsidRDefault="006A5011" w14:paraId="0A8E2263" w14:textId="77777777">
      <w:pPr>
        <w:rPr>
          <w:rFonts w:ascii="Tahoma" w:hAnsi="Tahoma" w:cs="Tahoma"/>
          <w:b/>
          <w:bCs/>
          <w:sz w:val="32"/>
          <w:szCs w:val="32"/>
        </w:rPr>
      </w:pPr>
    </w:p>
    <w:p w:rsidRPr="00E64BC7" w:rsidR="00E64BC7" w:rsidP="00E64BC7" w:rsidRDefault="00E64BC7" w14:paraId="6EDB2B1D" w14:textId="6BF0A8F1">
      <w:pPr>
        <w:rPr>
          <w:rFonts w:ascii="Tahoma" w:hAnsi="Tahoma" w:cs="Tahoma"/>
          <w:b/>
          <w:bCs/>
          <w:sz w:val="32"/>
          <w:szCs w:val="32"/>
        </w:rPr>
      </w:pPr>
      <w:r w:rsidRPr="00E64BC7">
        <w:rPr>
          <w:rFonts w:ascii="Tahoma" w:hAnsi="Tahoma" w:cs="Tahoma"/>
          <w:b/>
          <w:bCs/>
          <w:sz w:val="32"/>
          <w:szCs w:val="32"/>
        </w:rPr>
        <w:t>Doors Open Days 202</w:t>
      </w:r>
      <w:r w:rsidR="00AB2BCF">
        <w:rPr>
          <w:rFonts w:ascii="Tahoma" w:hAnsi="Tahoma" w:cs="Tahoma"/>
          <w:b/>
          <w:bCs/>
          <w:sz w:val="32"/>
          <w:szCs w:val="32"/>
        </w:rPr>
        <w:t>6</w:t>
      </w:r>
      <w:r w:rsidRPr="00E64BC7">
        <w:rPr>
          <w:rFonts w:ascii="Tahoma" w:hAnsi="Tahoma" w:cs="Tahoma"/>
          <w:b/>
          <w:bCs/>
          <w:sz w:val="32"/>
          <w:szCs w:val="32"/>
        </w:rPr>
        <w:t xml:space="preserve">: </w:t>
      </w:r>
      <w:r w:rsidR="00FF43AD">
        <w:rPr>
          <w:rFonts w:ascii="Tahoma" w:hAnsi="Tahoma" w:cs="Tahoma"/>
          <w:b/>
          <w:bCs/>
          <w:sz w:val="32"/>
          <w:szCs w:val="32"/>
        </w:rPr>
        <w:t>Unlock Scotland this September</w:t>
      </w:r>
    </w:p>
    <w:p w:rsidRPr="00E64BC7" w:rsidR="00E64BC7" w:rsidP="00E64BC7" w:rsidRDefault="006A5011" w14:paraId="6DFB8634" w14:textId="645E260B">
      <w:pPr>
        <w:rPr>
          <w:rFonts w:ascii="Tahoma" w:hAnsi="Tahoma" w:cs="Tahoma"/>
          <w:sz w:val="28"/>
          <w:szCs w:val="28"/>
        </w:rPr>
      </w:pPr>
      <w:r w:rsidRPr="006A5011">
        <w:rPr>
          <w:rFonts w:ascii="Tahoma" w:hAnsi="Tahoma" w:cs="Tahoma"/>
          <w:b/>
          <w:bCs/>
          <w:sz w:val="28"/>
          <w:szCs w:val="28"/>
        </w:rPr>
        <w:t>[</w:t>
      </w:r>
      <w:r w:rsidRPr="006A5011" w:rsidR="00E64BC7">
        <w:rPr>
          <w:rFonts w:ascii="Tahoma" w:hAnsi="Tahoma" w:cs="Tahoma"/>
          <w:b/>
          <w:bCs/>
          <w:sz w:val="28"/>
          <w:szCs w:val="28"/>
        </w:rPr>
        <w:t>Insert region</w:t>
      </w:r>
      <w:r w:rsidRPr="006A5011">
        <w:rPr>
          <w:rFonts w:ascii="Tahoma" w:hAnsi="Tahoma" w:cs="Tahoma"/>
          <w:b/>
          <w:bCs/>
          <w:sz w:val="28"/>
          <w:szCs w:val="28"/>
        </w:rPr>
        <w:t>]</w:t>
      </w:r>
      <w:r w:rsidRPr="00E64BC7" w:rsidR="00E64BC7">
        <w:rPr>
          <w:rFonts w:ascii="Tahoma" w:hAnsi="Tahoma" w:cs="Tahoma"/>
          <w:sz w:val="28"/>
          <w:szCs w:val="28"/>
        </w:rPr>
        <w:t xml:space="preserve"> to take part in Scotland’s largest free festival celebrating the buildings, people and heritage that shape our communities.</w:t>
      </w:r>
    </w:p>
    <w:p w:rsidRPr="00E64BC7" w:rsidR="00E64BC7" w:rsidP="00E64BC7" w:rsidRDefault="00E64BC7" w14:paraId="0AB22781" w14:textId="76EB43B0">
      <w:pPr>
        <w:rPr>
          <w:rFonts w:ascii="Tahoma" w:hAnsi="Tahoma" w:cs="Tahoma"/>
        </w:rPr>
      </w:pPr>
      <w:r w:rsidRPr="00E64BC7">
        <w:rPr>
          <w:rFonts w:ascii="Tahoma" w:hAnsi="Tahoma" w:cs="Tahoma"/>
        </w:rPr>
        <w:t>This September, Doors Open Days returns for its 3</w:t>
      </w:r>
      <w:r w:rsidR="00AB2BCF">
        <w:rPr>
          <w:rFonts w:ascii="Tahoma" w:hAnsi="Tahoma" w:cs="Tahoma"/>
        </w:rPr>
        <w:t>6</w:t>
      </w:r>
      <w:r w:rsidRPr="00E64BC7">
        <w:rPr>
          <w:rFonts w:ascii="Tahoma" w:hAnsi="Tahoma" w:cs="Tahoma"/>
        </w:rPr>
        <w:t>th year, inviting people across Scotland to step inside hundreds of buildings and spaces that are usually closed to the public. As the country’s largest free festival dedicated to architecture, history and culture, Doors Open Days is a nationwide invitation to explore Scotland’s built and cultural heritage, and to see it through fresh eyes.</w:t>
      </w:r>
    </w:p>
    <w:p w:rsidRPr="00E64BC7" w:rsidR="00E64BC7" w:rsidP="00E64BC7" w:rsidRDefault="006A5011" w14:paraId="3FBA5E32" w14:textId="7E47A4B9">
      <w:pPr>
        <w:rPr>
          <w:rFonts w:ascii="Tahoma" w:hAnsi="Tahoma" w:cs="Tahoma"/>
        </w:rPr>
      </w:pPr>
      <w:r w:rsidRPr="006A5011">
        <w:rPr>
          <w:rFonts w:ascii="Tahoma" w:hAnsi="Tahoma" w:cs="Tahoma"/>
          <w:b/>
          <w:bCs/>
        </w:rPr>
        <w:t>[</w:t>
      </w:r>
      <w:r w:rsidRPr="006A5011" w:rsidR="00E64BC7">
        <w:rPr>
          <w:rFonts w:ascii="Tahoma" w:hAnsi="Tahoma" w:cs="Tahoma"/>
          <w:b/>
          <w:bCs/>
        </w:rPr>
        <w:t>Insert region</w:t>
      </w:r>
      <w:r w:rsidRPr="006A5011">
        <w:rPr>
          <w:rFonts w:ascii="Tahoma" w:hAnsi="Tahoma" w:cs="Tahoma"/>
          <w:b/>
          <w:bCs/>
        </w:rPr>
        <w:t>]</w:t>
      </w:r>
      <w:r w:rsidRPr="00E64BC7" w:rsidR="00E64BC7">
        <w:rPr>
          <w:rFonts w:ascii="Tahoma" w:hAnsi="Tahoma" w:cs="Tahoma"/>
        </w:rPr>
        <w:t xml:space="preserve"> is proud to take part in this national celebration, offering a local programme full of engaging events, inspiring venues and family-friendly activities. From historic sites to creative spaces, public buildings to hidden gems, the festival showcases the character and stories of the places that define our communities.</w:t>
      </w:r>
    </w:p>
    <w:p w:rsidRPr="00E64BC7" w:rsidR="00E64BC7" w:rsidP="00E64BC7" w:rsidRDefault="00E64BC7" w14:paraId="39577CBE" w14:textId="2F79EA9B">
      <w:pPr>
        <w:rPr>
          <w:rFonts w:ascii="Tahoma" w:hAnsi="Tahoma" w:cs="Tahoma"/>
        </w:rPr>
      </w:pPr>
      <w:r w:rsidRPr="00E64BC7">
        <w:rPr>
          <w:rFonts w:ascii="Tahoma" w:hAnsi="Tahoma" w:cs="Tahoma"/>
        </w:rPr>
        <w:t>Throughout the month, venues across Scotland will welcome visitors for guided tours, exhibitions, performances, hands-on workshops and more, all for free. Whether you’re rediscovering familiar places or venturing somewhere completely new, Doors Open Days offers an opportunity to connect with your surroundings in a meaningful way.</w:t>
      </w:r>
    </w:p>
    <w:p w:rsidRPr="00E64BC7" w:rsidR="00E64BC7" w:rsidP="00E64BC7" w:rsidRDefault="006A5011" w14:paraId="6F2DEC3C" w14:textId="4FC1CDED">
      <w:pPr>
        <w:rPr>
          <w:rFonts w:ascii="Tahoma" w:hAnsi="Tahoma" w:cs="Tahoma"/>
        </w:rPr>
      </w:pPr>
      <w:r w:rsidRPr="006A5011">
        <w:rPr>
          <w:rFonts w:ascii="Tahoma" w:hAnsi="Tahoma" w:cs="Tahoma"/>
          <w:b/>
          <w:bCs/>
        </w:rPr>
        <w:t>[</w:t>
      </w:r>
      <w:r w:rsidRPr="006A5011" w:rsidR="00E64BC7">
        <w:rPr>
          <w:rFonts w:ascii="Tahoma" w:hAnsi="Tahoma" w:cs="Tahoma"/>
          <w:b/>
          <w:bCs/>
        </w:rPr>
        <w:t>Insert region</w:t>
      </w:r>
      <w:r w:rsidRPr="006A5011">
        <w:rPr>
          <w:rFonts w:ascii="Tahoma" w:hAnsi="Tahoma" w:cs="Tahoma"/>
          <w:b/>
          <w:bCs/>
        </w:rPr>
        <w:t>]</w:t>
      </w:r>
      <w:r w:rsidRPr="00E64BC7" w:rsidR="00E64BC7">
        <w:rPr>
          <w:rFonts w:ascii="Tahoma" w:hAnsi="Tahoma" w:cs="Tahoma"/>
        </w:rPr>
        <w:t xml:space="preserve">’s Doors Open Days will take place on </w:t>
      </w:r>
      <w:r w:rsidRPr="006A5011">
        <w:rPr>
          <w:rFonts w:ascii="Tahoma" w:hAnsi="Tahoma" w:cs="Tahoma"/>
          <w:b/>
          <w:bCs/>
        </w:rPr>
        <w:t>[</w:t>
      </w:r>
      <w:r w:rsidRPr="006A5011" w:rsidR="00E64BC7">
        <w:rPr>
          <w:rFonts w:ascii="Tahoma" w:hAnsi="Tahoma" w:cs="Tahoma"/>
          <w:b/>
          <w:bCs/>
        </w:rPr>
        <w:t>Insert dates</w:t>
      </w:r>
      <w:r w:rsidRPr="006A5011">
        <w:rPr>
          <w:rFonts w:ascii="Tahoma" w:hAnsi="Tahoma" w:cs="Tahoma"/>
          <w:b/>
          <w:bCs/>
        </w:rPr>
        <w:t>]</w:t>
      </w:r>
      <w:r w:rsidRPr="00E64BC7" w:rsidR="00E64BC7">
        <w:rPr>
          <w:rFonts w:ascii="Tahoma" w:hAnsi="Tahoma" w:cs="Tahoma"/>
        </w:rPr>
        <w:t xml:space="preserve"> and features an exciting line-up of venues and events, including </w:t>
      </w:r>
      <w:r w:rsidRPr="006A5011">
        <w:rPr>
          <w:rFonts w:ascii="Tahoma" w:hAnsi="Tahoma" w:cs="Tahoma"/>
          <w:b/>
          <w:bCs/>
        </w:rPr>
        <w:t>[</w:t>
      </w:r>
      <w:r w:rsidRPr="006A5011" w:rsidR="00E64BC7">
        <w:rPr>
          <w:rFonts w:ascii="Tahoma" w:hAnsi="Tahoma" w:cs="Tahoma"/>
          <w:b/>
          <w:bCs/>
        </w:rPr>
        <w:t>Insert highlights, such as historic castles, local studios, restored buildings, or special walking tours</w:t>
      </w:r>
      <w:r w:rsidRPr="006A5011">
        <w:rPr>
          <w:rFonts w:ascii="Tahoma" w:hAnsi="Tahoma" w:cs="Tahoma"/>
          <w:b/>
          <w:bCs/>
        </w:rPr>
        <w:t>]</w:t>
      </w:r>
      <w:r w:rsidRPr="006A5011" w:rsidR="00E64BC7">
        <w:rPr>
          <w:rFonts w:ascii="Tahoma" w:hAnsi="Tahoma" w:cs="Tahoma"/>
          <w:b/>
          <w:bCs/>
        </w:rPr>
        <w:t>.</w:t>
      </w:r>
    </w:p>
    <w:p w:rsidRPr="00E64BC7" w:rsidR="006A5011" w:rsidP="00E64BC7" w:rsidRDefault="00E64BC7" w14:paraId="282C5638" w14:textId="0FA0EFB9">
      <w:pPr>
        <w:rPr>
          <w:rFonts w:ascii="Tahoma" w:hAnsi="Tahoma" w:cs="Tahoma"/>
        </w:rPr>
      </w:pPr>
      <w:r w:rsidRPr="00E64BC7">
        <w:rPr>
          <w:rFonts w:ascii="Tahoma" w:hAnsi="Tahoma" w:cs="Tahoma"/>
        </w:rPr>
        <w:t>Each building or site opens not only its doors but also a window into the past, present and future of the community. These are the places where stories were lived, art was created, and history unfolded, and this September, the public is invited to step inside.</w:t>
      </w:r>
    </w:p>
    <w:p w:rsidRPr="006A5011" w:rsidR="00E64BC7" w:rsidP="00E64BC7" w:rsidRDefault="006A5011" w14:paraId="457D7BAB" w14:textId="65279AEA">
      <w:pPr>
        <w:rPr>
          <w:rFonts w:ascii="Tahoma" w:hAnsi="Tahoma" w:cs="Tahoma"/>
          <w:b/>
          <w:bCs/>
        </w:rPr>
      </w:pPr>
      <w:r w:rsidRPr="006A5011">
        <w:rPr>
          <w:rFonts w:ascii="Tahoma" w:hAnsi="Tahoma" w:cs="Tahoma"/>
          <w:b/>
          <w:bCs/>
        </w:rPr>
        <w:t>[</w:t>
      </w:r>
      <w:r w:rsidRPr="006A5011" w:rsidR="00E64BC7">
        <w:rPr>
          <w:rFonts w:ascii="Tahoma" w:hAnsi="Tahoma" w:cs="Tahoma"/>
          <w:b/>
          <w:bCs/>
        </w:rPr>
        <w:t>Insert quote here</w:t>
      </w:r>
      <w:r w:rsidRPr="006A5011">
        <w:rPr>
          <w:rFonts w:ascii="Tahoma" w:hAnsi="Tahoma" w:cs="Tahoma"/>
          <w:b/>
          <w:bCs/>
        </w:rPr>
        <w:t>]</w:t>
      </w:r>
    </w:p>
    <w:p w:rsidRPr="006A5011" w:rsidR="00E64BC7" w:rsidP="00E64BC7" w:rsidRDefault="00E64BC7" w14:paraId="79FE341F" w14:textId="77777777">
      <w:pPr>
        <w:rPr>
          <w:rFonts w:ascii="Tahoma" w:hAnsi="Tahoma" w:cs="Tahoma"/>
          <w:color w:val="7F7F7F" w:themeColor="text1" w:themeTint="80"/>
        </w:rPr>
      </w:pPr>
      <w:r w:rsidRPr="006A5011">
        <w:rPr>
          <w:rFonts w:ascii="Tahoma" w:hAnsi="Tahoma" w:cs="Tahoma"/>
          <w:color w:val="7F7F7F" w:themeColor="text1" w:themeTint="80"/>
        </w:rPr>
        <w:t>Example:</w:t>
      </w:r>
    </w:p>
    <w:p w:rsidRPr="006A5011" w:rsidR="00E64BC7" w:rsidP="00E64BC7" w:rsidRDefault="00E64BC7" w14:paraId="4F1D12F6" w14:textId="781BBE60">
      <w:pPr>
        <w:rPr>
          <w:rFonts w:ascii="Tahoma" w:hAnsi="Tahoma" w:cs="Tahoma"/>
          <w:color w:val="7F7F7F" w:themeColor="text1" w:themeTint="80"/>
        </w:rPr>
      </w:pPr>
      <w:r w:rsidRPr="006A5011">
        <w:rPr>
          <w:rFonts w:ascii="Tahoma" w:hAnsi="Tahoma" w:cs="Tahoma"/>
          <w:color w:val="7F7F7F" w:themeColor="text1" w:themeTint="80"/>
        </w:rPr>
        <w:t>“Doors Open Days is about more than buildings. It’s about the people, stories and local pride that shape where we live,” said Jane, volunteer at Elgin Museum. “This festival is a chance for everyone to reconnect with their heritage and see Ayrshire with fresh eyes.”</w:t>
      </w:r>
    </w:p>
    <w:p w:rsidRPr="006A5011" w:rsidR="00E64BC7" w:rsidP="00E64BC7" w:rsidRDefault="00E64BC7" w14:paraId="01586808" w14:textId="16083F80">
      <w:pPr>
        <w:rPr>
          <w:rFonts w:ascii="Tahoma" w:hAnsi="Tahoma" w:cs="Tahoma"/>
          <w:i/>
          <w:color w:val="7F7F7F" w:themeColor="text1" w:themeTint="80"/>
        </w:rPr>
      </w:pPr>
      <w:r w:rsidRPr="006A5011">
        <w:rPr>
          <w:rFonts w:ascii="Tahoma" w:hAnsi="Tahoma" w:cs="Tahoma"/>
          <w:color w:val="7F7F7F" w:themeColor="text1" w:themeTint="80"/>
        </w:rPr>
        <w:lastRenderedPageBreak/>
        <w:t>Director of The Scottish Civic Trust, Doors Open Days national coordinator, Joe Traynor, said:</w:t>
      </w:r>
      <w:r w:rsidRPr="006A5011">
        <w:rPr>
          <w:rFonts w:ascii="Tahoma" w:hAnsi="Tahoma" w:cs="Tahoma"/>
          <w:i/>
          <w:color w:val="7F7F7F" w:themeColor="text1" w:themeTint="80"/>
        </w:rPr>
        <w:t xml:space="preserve"> </w:t>
      </w:r>
    </w:p>
    <w:p w:rsidRPr="006A5011" w:rsidR="00E64BC7" w:rsidP="00E64BC7" w:rsidRDefault="00E64BC7" w14:paraId="67C1CA15" w14:textId="553A435D">
      <w:pPr>
        <w:rPr>
          <w:rFonts w:ascii="Tahoma" w:hAnsi="Tahoma" w:cs="Tahoma"/>
          <w:color w:val="7F7F7F" w:themeColor="text1" w:themeTint="80"/>
        </w:rPr>
      </w:pPr>
      <w:r w:rsidRPr="006A5011">
        <w:rPr>
          <w:rFonts w:ascii="Tahoma" w:hAnsi="Tahoma" w:cs="Tahoma"/>
          <w:color w:val="7F7F7F" w:themeColor="text1" w:themeTint="80"/>
        </w:rPr>
        <w:t>“</w:t>
      </w:r>
      <w:r w:rsidRPr="006A5011" w:rsidR="56496DDE">
        <w:rPr>
          <w:rFonts w:ascii="Tahoma" w:hAnsi="Tahoma" w:cs="Tahoma"/>
          <w:color w:val="7F7F7F" w:themeColor="text1" w:themeTint="80"/>
        </w:rPr>
        <w:t xml:space="preserve">The </w:t>
      </w:r>
      <w:r w:rsidRPr="006A5011" w:rsidR="007526F8">
        <w:rPr>
          <w:rFonts w:ascii="Tahoma" w:hAnsi="Tahoma" w:cs="Tahoma"/>
          <w:color w:val="7F7F7F" w:themeColor="text1" w:themeTint="80"/>
        </w:rPr>
        <w:t xml:space="preserve">National </w:t>
      </w:r>
      <w:r w:rsidRPr="006A5011">
        <w:rPr>
          <w:rFonts w:ascii="Tahoma" w:hAnsi="Tahoma" w:cs="Tahoma"/>
          <w:color w:val="7F7F7F" w:themeColor="text1" w:themeTint="80"/>
        </w:rPr>
        <w:t>Doors Open Days encourage</w:t>
      </w:r>
      <w:r w:rsidRPr="006A5011" w:rsidR="007526F8">
        <w:rPr>
          <w:rFonts w:ascii="Tahoma" w:hAnsi="Tahoma" w:cs="Tahoma"/>
          <w:color w:val="7F7F7F" w:themeColor="text1" w:themeTint="80"/>
        </w:rPr>
        <w:t>s</w:t>
      </w:r>
      <w:r w:rsidRPr="006A5011">
        <w:rPr>
          <w:rFonts w:ascii="Tahoma" w:hAnsi="Tahoma" w:cs="Tahoma"/>
          <w:color w:val="7F7F7F" w:themeColor="text1" w:themeTint="80"/>
        </w:rPr>
        <w:t xml:space="preserve"> everyone to explore what’s often right in front of them. The festival is a chance to see familiar places with fresh eyes, to learn, and to make memories with friends and family. We’re delighted that (Insert region) is taking part in this year’s programme and helping to celebrate the places that shape Scotland.”</w:t>
      </w:r>
    </w:p>
    <w:p w:rsidRPr="00E64BC7" w:rsidR="00E64BC7" w:rsidP="00E64BC7" w:rsidRDefault="00E64BC7" w14:paraId="123CA5CC" w14:textId="3E848BF3">
      <w:pPr>
        <w:rPr>
          <w:rFonts w:ascii="Tahoma" w:hAnsi="Tahoma" w:cs="Tahoma"/>
        </w:rPr>
      </w:pPr>
      <w:r w:rsidRPr="00E64BC7">
        <w:rPr>
          <w:rFonts w:ascii="Tahoma" w:hAnsi="Tahoma" w:cs="Tahoma"/>
        </w:rPr>
        <w:t>Since its launch in 1990, Doors Open Days has become a beloved tradition that now reaches all 32 local authority areas. It brings together thousands of volunteers, organisations and visitors every year with one common goal: to make Scotland’s heritage accessible, engaging and open to all.</w:t>
      </w:r>
    </w:p>
    <w:p w:rsidRPr="00E64BC7" w:rsidR="00E64BC7" w:rsidP="00E64BC7" w:rsidRDefault="00E64BC7" w14:paraId="221E6A56" w14:textId="481B7AE5">
      <w:pPr>
        <w:rPr>
          <w:rFonts w:ascii="Tahoma" w:hAnsi="Tahoma" w:cs="Tahoma"/>
        </w:rPr>
      </w:pPr>
      <w:r w:rsidRPr="00E64BC7">
        <w:rPr>
          <w:rFonts w:ascii="Tahoma" w:hAnsi="Tahoma" w:cs="Tahoma"/>
        </w:rPr>
        <w:t xml:space="preserve">Whether you’re a history lover, a curious local or simply looking for a fun, free day out, </w:t>
      </w:r>
      <w:r w:rsidRPr="006A5011" w:rsidR="006A5011">
        <w:rPr>
          <w:rFonts w:ascii="Tahoma" w:hAnsi="Tahoma" w:cs="Tahoma"/>
          <w:b/>
          <w:bCs/>
        </w:rPr>
        <w:t>[</w:t>
      </w:r>
      <w:r w:rsidRPr="006A5011">
        <w:rPr>
          <w:rFonts w:ascii="Tahoma" w:hAnsi="Tahoma" w:cs="Tahoma"/>
          <w:b/>
          <w:bCs/>
        </w:rPr>
        <w:t>Insert region</w:t>
      </w:r>
      <w:r w:rsidRPr="006A5011" w:rsidR="006A5011">
        <w:rPr>
          <w:rFonts w:ascii="Tahoma" w:hAnsi="Tahoma" w:cs="Tahoma"/>
          <w:b/>
          <w:bCs/>
        </w:rPr>
        <w:t>]</w:t>
      </w:r>
      <w:r w:rsidRPr="00E64BC7">
        <w:rPr>
          <w:rFonts w:ascii="Tahoma" w:hAnsi="Tahoma" w:cs="Tahoma"/>
        </w:rPr>
        <w:t>’s Doors Open Days promises something for everyone.</w:t>
      </w:r>
    </w:p>
    <w:p w:rsidRPr="00E64BC7" w:rsidR="00E64BC7" w:rsidP="00E64BC7" w:rsidRDefault="00E64BC7" w14:paraId="03E238CB" w14:textId="4604E3F2">
      <w:pPr>
        <w:rPr>
          <w:rFonts w:ascii="Tahoma" w:hAnsi="Tahoma" w:cs="Tahoma"/>
        </w:rPr>
      </w:pPr>
      <w:r w:rsidRPr="00E64BC7">
        <w:rPr>
          <w:rFonts w:ascii="Tahoma" w:hAnsi="Tahoma" w:cs="Tahoma"/>
        </w:rPr>
        <w:t xml:space="preserve">To explore the full programme for </w:t>
      </w:r>
      <w:r w:rsidRPr="006A5011" w:rsidR="006A5011">
        <w:rPr>
          <w:rFonts w:ascii="Tahoma" w:hAnsi="Tahoma" w:cs="Tahoma"/>
          <w:b/>
          <w:bCs/>
        </w:rPr>
        <w:t>[</w:t>
      </w:r>
      <w:r w:rsidRPr="006A5011">
        <w:rPr>
          <w:rFonts w:ascii="Tahoma" w:hAnsi="Tahoma" w:cs="Tahoma"/>
          <w:b/>
          <w:bCs/>
        </w:rPr>
        <w:t>Insert region</w:t>
      </w:r>
      <w:r w:rsidRPr="006A5011" w:rsidR="006A5011">
        <w:rPr>
          <w:rFonts w:ascii="Tahoma" w:hAnsi="Tahoma" w:cs="Tahoma"/>
          <w:b/>
          <w:bCs/>
        </w:rPr>
        <w:t>]</w:t>
      </w:r>
      <w:r w:rsidRPr="00E64BC7">
        <w:rPr>
          <w:rFonts w:ascii="Tahoma" w:hAnsi="Tahoma" w:cs="Tahoma"/>
        </w:rPr>
        <w:t>, including event listings, times and accessibility details, visit:</w:t>
      </w:r>
    </w:p>
    <w:p w:rsidRPr="00E64BC7" w:rsidR="00E64BC7" w:rsidP="00E64BC7" w:rsidRDefault="00E64BC7" w14:paraId="359AD68C" w14:textId="3C4E49BB">
      <w:pPr>
        <w:rPr>
          <w:rFonts w:ascii="Tahoma" w:hAnsi="Tahoma" w:cs="Tahoma"/>
        </w:rPr>
      </w:pPr>
      <w:hyperlink w:history="1" r:id="rId8">
        <w:r w:rsidRPr="00E64BC7">
          <w:rPr>
            <w:rStyle w:val="Hyperlink"/>
            <w:rFonts w:ascii="Tahoma" w:hAnsi="Tahoma" w:cs="Tahoma"/>
            <w:color w:val="auto"/>
          </w:rPr>
          <w:t>www.doorsopendays.org.uk</w:t>
        </w:r>
      </w:hyperlink>
    </w:p>
    <w:p w:rsidRPr="00E64BC7" w:rsidR="00E64BC7" w:rsidP="00E64BC7" w:rsidRDefault="00E64BC7" w14:paraId="0AD4578E" w14:textId="06F9F766">
      <w:pPr>
        <w:rPr>
          <w:rFonts w:ascii="Tahoma" w:hAnsi="Tahoma" w:cs="Tahoma"/>
        </w:rPr>
      </w:pPr>
      <w:r w:rsidRPr="00E64BC7">
        <w:rPr>
          <w:rFonts w:ascii="Tahoma" w:hAnsi="Tahoma" w:cs="Tahoma"/>
        </w:rPr>
        <w:t>Join the conversation online and share your experiences using #DoorsOpenDays.</w:t>
      </w:r>
    </w:p>
    <w:p w:rsidRPr="00FF43AD" w:rsidR="00E64BC7" w:rsidP="00E64BC7" w:rsidRDefault="00E64BC7" w14:paraId="3A07AA97" w14:textId="3E94B582">
      <w:pPr>
        <w:rPr>
          <w:rFonts w:ascii="Tahoma" w:hAnsi="Tahoma" w:cs="Tahoma"/>
        </w:rPr>
      </w:pPr>
      <w:r w:rsidRPr="00E64BC7">
        <w:rPr>
          <w:rFonts w:ascii="Tahoma" w:hAnsi="Tahoma" w:cs="Tahoma"/>
        </w:rPr>
        <w:t>--------------------------------------------------------------------------------------------------------------</w:t>
      </w:r>
      <w:r w:rsidRPr="00E64BC7">
        <w:rPr>
          <w:rFonts w:ascii="Tahoma" w:hAnsi="Tahoma" w:cs="Tahoma"/>
          <w:b/>
        </w:rPr>
        <w:t>ENDS</w:t>
      </w:r>
      <w:r w:rsidRPr="00E64BC7">
        <w:rPr>
          <w:rFonts w:ascii="Tahoma" w:hAnsi="Tahoma" w:cs="Tahoma"/>
        </w:rPr>
        <w:t xml:space="preserve"> </w:t>
      </w:r>
    </w:p>
    <w:p w:rsidRPr="00E64BC7" w:rsidR="00E64BC7" w:rsidP="00E64BC7" w:rsidRDefault="00E64BC7" w14:paraId="53282FE2" w14:textId="77777777">
      <w:pPr>
        <w:rPr>
          <w:rFonts w:ascii="Tahoma" w:hAnsi="Tahoma" w:cs="Tahoma"/>
          <w:b/>
          <w:u w:val="single"/>
        </w:rPr>
      </w:pPr>
      <w:r w:rsidRPr="00E64BC7">
        <w:rPr>
          <w:rFonts w:ascii="Tahoma" w:hAnsi="Tahoma" w:cs="Tahoma"/>
          <w:b/>
          <w:u w:val="single"/>
        </w:rPr>
        <w:t xml:space="preserve">Notes for editors: </w:t>
      </w:r>
    </w:p>
    <w:p w:rsidRPr="00E64BC7" w:rsidR="00E64BC7" w:rsidP="00E64BC7" w:rsidRDefault="00E64BC7" w14:paraId="47C1C073" w14:textId="77777777">
      <w:pPr>
        <w:rPr>
          <w:rFonts w:ascii="Tahoma" w:hAnsi="Tahoma" w:cs="Tahoma"/>
        </w:rPr>
      </w:pPr>
      <w:r w:rsidRPr="00E64BC7">
        <w:rPr>
          <w:rFonts w:ascii="Tahoma" w:hAnsi="Tahoma" w:cs="Tahoma"/>
        </w:rPr>
        <w:t xml:space="preserve">For interview and image requests, please contact </w:t>
      </w:r>
      <w:r w:rsidRPr="006A5011">
        <w:rPr>
          <w:rFonts w:ascii="Tahoma" w:hAnsi="Tahoma" w:cs="Tahoma"/>
          <w:b/>
          <w:bCs/>
        </w:rPr>
        <w:t>[Insert your organisation’s email address].</w:t>
      </w:r>
    </w:p>
    <w:p w:rsidRPr="00E64BC7" w:rsidR="00E64BC7" w:rsidP="00E64BC7" w:rsidRDefault="00E64BC7" w14:paraId="6F00E353" w14:textId="77777777">
      <w:pPr>
        <w:rPr>
          <w:rFonts w:ascii="Tahoma" w:hAnsi="Tahoma" w:cs="Tahoma"/>
          <w:b/>
        </w:rPr>
      </w:pPr>
      <w:r w:rsidRPr="00E64BC7">
        <w:rPr>
          <w:rFonts w:ascii="Tahoma" w:hAnsi="Tahoma" w:cs="Tahoma"/>
          <w:b/>
        </w:rPr>
        <w:t>About [Insert the name of your organisation]</w:t>
      </w:r>
    </w:p>
    <w:p w:rsidRPr="006A5011" w:rsidR="00E64BC7" w:rsidP="00E64BC7" w:rsidRDefault="00E64BC7" w14:paraId="101DE868" w14:textId="77777777">
      <w:pPr>
        <w:rPr>
          <w:rFonts w:ascii="Tahoma" w:hAnsi="Tahoma" w:cs="Tahoma"/>
          <w:b/>
          <w:bCs/>
        </w:rPr>
      </w:pPr>
      <w:r w:rsidRPr="006A5011">
        <w:rPr>
          <w:rFonts w:ascii="Tahoma" w:hAnsi="Tahoma" w:cs="Tahoma"/>
          <w:b/>
          <w:bCs/>
        </w:rPr>
        <w:t>[Insert an overview of your organisation’s mission and work. If your organisation has a website, include the link for more information.]</w:t>
      </w:r>
    </w:p>
    <w:p w:rsidRPr="00E64BC7" w:rsidR="00E64BC7" w:rsidP="00E64BC7" w:rsidRDefault="00E64BC7" w14:paraId="66699DFE" w14:textId="77777777">
      <w:pPr>
        <w:rPr>
          <w:rFonts w:ascii="Tahoma" w:hAnsi="Tahoma" w:cs="Tahoma"/>
          <w:b/>
        </w:rPr>
      </w:pPr>
      <w:r w:rsidRPr="00E64BC7">
        <w:rPr>
          <w:rFonts w:ascii="Tahoma" w:hAnsi="Tahoma" w:cs="Tahoma"/>
          <w:b/>
        </w:rPr>
        <w:t xml:space="preserve">About Doors Open Days </w:t>
      </w:r>
    </w:p>
    <w:p w:rsidRPr="00E64BC7" w:rsidR="00E64BC7" w:rsidP="00E64BC7" w:rsidRDefault="00E64BC7" w14:paraId="7CDF0CA9" w14:textId="77777777">
      <w:pPr>
        <w:rPr>
          <w:rFonts w:ascii="Tahoma" w:hAnsi="Tahoma" w:cs="Tahoma"/>
          <w:b/>
        </w:rPr>
      </w:pPr>
      <w:r w:rsidRPr="00E64BC7">
        <w:rPr>
          <w:rFonts w:ascii="Tahoma" w:hAnsi="Tahoma" w:cs="Tahoma"/>
        </w:rPr>
        <w:t xml:space="preserve">Doors Open Days is Scotland’s largest free festival that celebrates Scotland's places, history and culture, new and old. Each September, the festival offers access to over a thousand sites and events across Scotland. The aim of Doors Open Days is to ensure that Scotland’s </w:t>
      </w:r>
      <w:proofErr w:type="gramStart"/>
      <w:r w:rsidRPr="00E64BC7">
        <w:rPr>
          <w:rFonts w:ascii="Tahoma" w:hAnsi="Tahoma" w:cs="Tahoma"/>
        </w:rPr>
        <w:t>built</w:t>
      </w:r>
      <w:proofErr w:type="gramEnd"/>
      <w:r w:rsidRPr="00E64BC7">
        <w:rPr>
          <w:rFonts w:ascii="Tahoma" w:hAnsi="Tahoma" w:cs="Tahoma"/>
        </w:rPr>
        <w:t xml:space="preserve"> and cultural heritage is made accessible to people living in and visiting the country. Doors Open Days is supported by Historic Environment </w:t>
      </w:r>
      <w:proofErr w:type="gramStart"/>
      <w:r w:rsidRPr="00E64BC7">
        <w:rPr>
          <w:rFonts w:ascii="Tahoma" w:hAnsi="Tahoma" w:cs="Tahoma"/>
        </w:rPr>
        <w:t>Scotland, and</w:t>
      </w:r>
      <w:proofErr w:type="gramEnd"/>
      <w:r w:rsidRPr="00E64BC7">
        <w:rPr>
          <w:rFonts w:ascii="Tahoma" w:hAnsi="Tahoma" w:cs="Tahoma"/>
        </w:rPr>
        <w:t xml:space="preserve"> is part of European Heritage Days. For more information about Doors Open Days: </w:t>
      </w:r>
      <w:hyperlink w:history="1" r:id="rId9">
        <w:r w:rsidRPr="00E64BC7">
          <w:rPr>
            <w:rStyle w:val="Hyperlink"/>
            <w:rFonts w:ascii="Tahoma" w:hAnsi="Tahoma" w:cs="Tahoma"/>
            <w:color w:val="auto"/>
          </w:rPr>
          <w:t>www.doorsopendays.org.uk</w:t>
        </w:r>
      </w:hyperlink>
      <w:r w:rsidRPr="00E64BC7">
        <w:rPr>
          <w:rFonts w:ascii="Tahoma" w:hAnsi="Tahoma" w:cs="Tahoma"/>
        </w:rPr>
        <w:t xml:space="preserve">. </w:t>
      </w:r>
    </w:p>
    <w:p w:rsidRPr="00E64BC7" w:rsidR="00E64BC7" w:rsidP="00E64BC7" w:rsidRDefault="00E64BC7" w14:paraId="13F5A51C" w14:textId="77777777">
      <w:pPr>
        <w:rPr>
          <w:rFonts w:ascii="Tahoma" w:hAnsi="Tahoma" w:cs="Tahoma"/>
          <w:b/>
        </w:rPr>
      </w:pPr>
      <w:r w:rsidRPr="00E64BC7">
        <w:rPr>
          <w:rFonts w:ascii="Tahoma" w:hAnsi="Tahoma" w:cs="Tahoma"/>
          <w:b/>
        </w:rPr>
        <w:t xml:space="preserve">About Scottish Civic Trust </w:t>
      </w:r>
    </w:p>
    <w:p w:rsidRPr="00E64BC7" w:rsidR="00E64BC7" w:rsidP="00E64BC7" w:rsidRDefault="00E64BC7" w14:paraId="51CBE46F" w14:textId="4BA7D4A8">
      <w:pPr>
        <w:rPr>
          <w:rFonts w:ascii="Tahoma" w:hAnsi="Tahoma" w:cs="Tahoma"/>
        </w:rPr>
      </w:pPr>
      <w:r w:rsidRPr="71EE0701" w:rsidR="5324A657">
        <w:rPr>
          <w:rFonts w:ascii="Tahoma" w:hAnsi="Tahoma" w:cs="Tahoma"/>
        </w:rPr>
        <w:t xml:space="preserve">Scottish Civic Trust’s mission is to celebrate Scotland’s built environment, </w:t>
      </w:r>
      <w:r w:rsidRPr="71EE0701" w:rsidR="5324A657">
        <w:rPr>
          <w:rFonts w:ascii="Tahoma" w:hAnsi="Tahoma" w:cs="Tahoma"/>
        </w:rPr>
        <w:t>take action</w:t>
      </w:r>
      <w:r w:rsidRPr="71EE0701" w:rsidR="5324A657">
        <w:rPr>
          <w:rFonts w:ascii="Tahoma" w:hAnsi="Tahoma" w:cs="Tahoma"/>
        </w:rPr>
        <w:t xml:space="preserve"> for its improvement and empower its communities. Founded in 1967, the </w:t>
      </w:r>
      <w:r w:rsidRPr="71EE0701" w:rsidR="1ED7E893">
        <w:rPr>
          <w:rFonts w:ascii="Tahoma" w:hAnsi="Tahoma" w:cs="Tahoma"/>
        </w:rPr>
        <w:t xml:space="preserve">Scottish </w:t>
      </w:r>
      <w:r w:rsidRPr="71EE0701" w:rsidR="5324A657">
        <w:rPr>
          <w:rFonts w:ascii="Tahoma" w:hAnsi="Tahoma" w:cs="Tahoma"/>
        </w:rPr>
        <w:t xml:space="preserve">Civic Trust supports people to connect with their built heritage and take a leading role in guiding its development. In its infancy, it successfully campaigned for the restoration of Edinburgh’s New Town and was instrumental in the revitalisation of New Lanark – both now part of Scotland’s network of six World Heritage Sites. In addition to these major milestones, Scottish Civic Trust was also the first to bring Doors Open Day to the UK, which celebrated its 30th anniversary in 2019. For more information about the Scottish Civic Trust: </w:t>
      </w:r>
      <w:hyperlink r:id="R88869f39c1b8436c">
        <w:r w:rsidRPr="71EE0701" w:rsidR="5324A657">
          <w:rPr>
            <w:rStyle w:val="Hyperlink"/>
            <w:rFonts w:ascii="Tahoma" w:hAnsi="Tahoma" w:cs="Tahoma"/>
            <w:color w:val="auto"/>
          </w:rPr>
          <w:t>www.scottishcivictrust.org.uk</w:t>
        </w:r>
      </w:hyperlink>
      <w:r w:rsidRPr="71EE0701" w:rsidR="5324A657">
        <w:rPr>
          <w:rFonts w:ascii="Tahoma" w:hAnsi="Tahoma" w:cs="Tahoma"/>
        </w:rPr>
        <w:t xml:space="preserve">. </w:t>
      </w:r>
    </w:p>
    <w:p w:rsidRPr="00E64BC7" w:rsidR="00E64BC7" w:rsidP="00E64BC7" w:rsidRDefault="00E64BC7" w14:paraId="1607582F" w14:textId="77777777">
      <w:pPr>
        <w:rPr>
          <w:rFonts w:ascii="Tahoma" w:hAnsi="Tahoma" w:cs="Tahoma"/>
          <w:b/>
        </w:rPr>
      </w:pPr>
      <w:r w:rsidRPr="00E64BC7">
        <w:rPr>
          <w:rFonts w:ascii="Tahoma" w:hAnsi="Tahoma" w:cs="Tahoma"/>
          <w:b/>
        </w:rPr>
        <w:t xml:space="preserve">For further information </w:t>
      </w:r>
    </w:p>
    <w:p w:rsidRPr="006A5011" w:rsidR="00E64BC7" w:rsidP="00E64BC7" w:rsidRDefault="00E64BC7" w14:paraId="32CEBF18" w14:textId="77777777">
      <w:pPr>
        <w:rPr>
          <w:rFonts w:ascii="Tahoma" w:hAnsi="Tahoma" w:cs="Tahoma"/>
          <w:b/>
          <w:bCs/>
        </w:rPr>
      </w:pPr>
      <w:r w:rsidRPr="006A5011">
        <w:rPr>
          <w:rFonts w:ascii="Tahoma" w:hAnsi="Tahoma" w:cs="Tahoma"/>
          <w:b/>
          <w:bCs/>
        </w:rPr>
        <w:t>[Insert your organisation’s contact details]</w:t>
      </w:r>
    </w:p>
    <w:p w:rsidRPr="00E64BC7" w:rsidR="00E64BC7" w:rsidP="00E64BC7" w:rsidRDefault="00E64BC7" w14:paraId="4085C227" w14:textId="77777777">
      <w:pPr>
        <w:rPr>
          <w:rFonts w:ascii="Tahoma" w:hAnsi="Tahoma" w:cs="Tahoma"/>
        </w:rPr>
      </w:pPr>
    </w:p>
    <w:p w:rsidRPr="00E64BC7" w:rsidR="00E64BC7" w:rsidRDefault="00E64BC7" w14:paraId="72EE302D" w14:textId="77777777">
      <w:pPr>
        <w:rPr>
          <w:rFonts w:ascii="Tahoma" w:hAnsi="Tahoma" w:cs="Tahoma"/>
        </w:rPr>
      </w:pPr>
    </w:p>
    <w:sectPr w:rsidRPr="00E64BC7" w:rsidR="00E64BC7">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BC7"/>
    <w:rsid w:val="005114BD"/>
    <w:rsid w:val="00527AAB"/>
    <w:rsid w:val="006A5011"/>
    <w:rsid w:val="006D3C03"/>
    <w:rsid w:val="007526F8"/>
    <w:rsid w:val="00895FB6"/>
    <w:rsid w:val="008C77FE"/>
    <w:rsid w:val="00AB2BCF"/>
    <w:rsid w:val="00E64BC7"/>
    <w:rsid w:val="00FF43AD"/>
    <w:rsid w:val="1ED7E893"/>
    <w:rsid w:val="5324A657"/>
    <w:rsid w:val="56496DDE"/>
    <w:rsid w:val="71EE0701"/>
    <w:rsid w:val="7A33EB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E13EA"/>
  <w15:chartTrackingRefBased/>
  <w15:docId w15:val="{14736397-96CE-43BF-A294-6BB668F79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64BC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4BC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4B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4B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4B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4B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4B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4B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4BC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64BC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E64BC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64BC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64BC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64BC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64BC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64BC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64BC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64BC7"/>
    <w:rPr>
      <w:rFonts w:eastAsiaTheme="majorEastAsia" w:cstheme="majorBidi"/>
      <w:color w:val="272727" w:themeColor="text1" w:themeTint="D8"/>
    </w:rPr>
  </w:style>
  <w:style w:type="paragraph" w:styleId="Title">
    <w:name w:val="Title"/>
    <w:basedOn w:val="Normal"/>
    <w:next w:val="Normal"/>
    <w:link w:val="TitleChar"/>
    <w:uiPriority w:val="10"/>
    <w:qFormat/>
    <w:rsid w:val="00E64BC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64BC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64BC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64B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4BC7"/>
    <w:pPr>
      <w:spacing w:before="160"/>
      <w:jc w:val="center"/>
    </w:pPr>
    <w:rPr>
      <w:i/>
      <w:iCs/>
      <w:color w:val="404040" w:themeColor="text1" w:themeTint="BF"/>
    </w:rPr>
  </w:style>
  <w:style w:type="character" w:styleId="QuoteChar" w:customStyle="1">
    <w:name w:val="Quote Char"/>
    <w:basedOn w:val="DefaultParagraphFont"/>
    <w:link w:val="Quote"/>
    <w:uiPriority w:val="29"/>
    <w:rsid w:val="00E64BC7"/>
    <w:rPr>
      <w:i/>
      <w:iCs/>
      <w:color w:val="404040" w:themeColor="text1" w:themeTint="BF"/>
    </w:rPr>
  </w:style>
  <w:style w:type="paragraph" w:styleId="ListParagraph">
    <w:name w:val="List Paragraph"/>
    <w:basedOn w:val="Normal"/>
    <w:uiPriority w:val="34"/>
    <w:qFormat/>
    <w:rsid w:val="00E64BC7"/>
    <w:pPr>
      <w:ind w:left="720"/>
      <w:contextualSpacing/>
    </w:pPr>
  </w:style>
  <w:style w:type="character" w:styleId="IntenseEmphasis">
    <w:name w:val="Intense Emphasis"/>
    <w:basedOn w:val="DefaultParagraphFont"/>
    <w:uiPriority w:val="21"/>
    <w:qFormat/>
    <w:rsid w:val="00E64BC7"/>
    <w:rPr>
      <w:i/>
      <w:iCs/>
      <w:color w:val="0F4761" w:themeColor="accent1" w:themeShade="BF"/>
    </w:rPr>
  </w:style>
  <w:style w:type="paragraph" w:styleId="IntenseQuote">
    <w:name w:val="Intense Quote"/>
    <w:basedOn w:val="Normal"/>
    <w:next w:val="Normal"/>
    <w:link w:val="IntenseQuoteChar"/>
    <w:uiPriority w:val="30"/>
    <w:qFormat/>
    <w:rsid w:val="00E64BC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64BC7"/>
    <w:rPr>
      <w:i/>
      <w:iCs/>
      <w:color w:val="0F4761" w:themeColor="accent1" w:themeShade="BF"/>
    </w:rPr>
  </w:style>
  <w:style w:type="character" w:styleId="IntenseReference">
    <w:name w:val="Intense Reference"/>
    <w:basedOn w:val="DefaultParagraphFont"/>
    <w:uiPriority w:val="32"/>
    <w:qFormat/>
    <w:rsid w:val="00E64BC7"/>
    <w:rPr>
      <w:b/>
      <w:bCs/>
      <w:smallCaps/>
      <w:color w:val="0F4761" w:themeColor="accent1" w:themeShade="BF"/>
      <w:spacing w:val="5"/>
    </w:rPr>
  </w:style>
  <w:style w:type="character" w:styleId="Hyperlink">
    <w:name w:val="Hyperlink"/>
    <w:basedOn w:val="DefaultParagraphFont"/>
    <w:uiPriority w:val="99"/>
    <w:unhideWhenUsed/>
    <w:rsid w:val="00E64BC7"/>
    <w:rPr>
      <w:color w:val="467886" w:themeColor="hyperlink"/>
      <w:u w:val="single"/>
    </w:rPr>
  </w:style>
  <w:style w:type="character" w:styleId="UnresolvedMention">
    <w:name w:val="Unresolved Mention"/>
    <w:basedOn w:val="DefaultParagraphFont"/>
    <w:uiPriority w:val="99"/>
    <w:semiHidden/>
    <w:unhideWhenUsed/>
    <w:rsid w:val="00E64B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12180">
      <w:bodyDiv w:val="1"/>
      <w:marLeft w:val="0"/>
      <w:marRight w:val="0"/>
      <w:marTop w:val="0"/>
      <w:marBottom w:val="0"/>
      <w:divBdr>
        <w:top w:val="none" w:sz="0" w:space="0" w:color="auto"/>
        <w:left w:val="none" w:sz="0" w:space="0" w:color="auto"/>
        <w:bottom w:val="none" w:sz="0" w:space="0" w:color="auto"/>
        <w:right w:val="none" w:sz="0" w:space="0" w:color="auto"/>
      </w:divBdr>
    </w:div>
    <w:div w:id="98234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oorsopendays.org.uk" TargetMode="External" Id="rId8" /><Relationship Type="http://schemas.openxmlformats.org/officeDocument/2006/relationships/customXml" Target="../customXml/item3.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hyperlink" Target="http://www.doorsopendays.org.uk" TargetMode="External" Id="rId9" /><Relationship Type="http://schemas.openxmlformats.org/officeDocument/2006/relationships/hyperlink" Target="http://www.scottishcivictrust.org.uk" TargetMode="External" Id="R88869f39c1b8436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689AA504AB54C839FA4F08B8ACE15" ma:contentTypeVersion="14" ma:contentTypeDescription="Create a new document." ma:contentTypeScope="" ma:versionID="b0389163409a655645e782c82ab6fe4e">
  <xsd:schema xmlns:xsd="http://www.w3.org/2001/XMLSchema" xmlns:xs="http://www.w3.org/2001/XMLSchema" xmlns:p="http://schemas.microsoft.com/office/2006/metadata/properties" xmlns:ns2="184c5f6c-e407-45da-a655-8c0266ed03de" xmlns:ns3="e9866b44-fd99-4547-96ba-f9606775c8eb" targetNamespace="http://schemas.microsoft.com/office/2006/metadata/properties" ma:root="true" ma:fieldsID="fcd20c6289ec47b46e56774505fa44eb" ns2:_="" ns3:_="">
    <xsd:import namespace="184c5f6c-e407-45da-a655-8c0266ed03de"/>
    <xsd:import namespace="e9866b44-fd99-4547-96ba-f9606775c8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4c5f6c-e407-45da-a655-8c0266ed0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32ffb94-c1dc-4822-ba4d-4ba950e8e00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866b44-fd99-4547-96ba-f9606775c8e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bfc3652-c661-4693-9e9e-c3c89cc9977e}" ma:internalName="TaxCatchAll" ma:showField="CatchAllData" ma:web="e9866b44-fd99-4547-96ba-f9606775c8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84c5f6c-e407-45da-a655-8c0266ed03de">
      <Terms xmlns="http://schemas.microsoft.com/office/infopath/2007/PartnerControls"/>
    </lcf76f155ced4ddcb4097134ff3c332f>
    <TaxCatchAll xmlns="e9866b44-fd99-4547-96ba-f9606775c8e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65B51E-79C4-4BD0-AD0A-A995AF610E30}"/>
</file>

<file path=customXml/itemProps2.xml><?xml version="1.0" encoding="utf-8"?>
<ds:datastoreItem xmlns:ds="http://schemas.openxmlformats.org/officeDocument/2006/customXml" ds:itemID="{0CE55ED1-7874-4EB9-A9EB-0793683FCA92}">
  <ds:schemaRefs>
    <ds:schemaRef ds:uri="http://schemas.microsoft.com/office/2006/metadata/properties"/>
    <ds:schemaRef ds:uri="http://schemas.microsoft.com/office/infopath/2007/PartnerControls"/>
    <ds:schemaRef ds:uri="184c5f6c-e407-45da-a655-8c0266ed03de"/>
    <ds:schemaRef ds:uri="e9866b44-fd99-4547-96ba-f9606775c8eb"/>
  </ds:schemaRefs>
</ds:datastoreItem>
</file>

<file path=customXml/itemProps3.xml><?xml version="1.0" encoding="utf-8"?>
<ds:datastoreItem xmlns:ds="http://schemas.openxmlformats.org/officeDocument/2006/customXml" ds:itemID="{2A2FFFE5-A881-4FD5-88FD-933516C392F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Kyle Brooks</dc:creator>
  <keywords/>
  <dc:description/>
  <lastModifiedBy>Ed Strutt</lastModifiedBy>
  <revision>5</revision>
  <dcterms:created xsi:type="dcterms:W3CDTF">2026-08-19T11:00:00.0000000Z</dcterms:created>
  <dcterms:modified xsi:type="dcterms:W3CDTF">2026-08-19T11:11:32.1287665Z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0x010100343689AA504AB54C839FA4F08B8ACE15</vt:lpwstr>
  </property>
  <property fmtid="{D5CDD505-2E9C-101B-9397-08002B2CF9AE}" pid="3" name="MediaServiceImageTags">
    <vt:lpwstr/>
  </property>
</Properties>
</file>